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393" w:rsidRDefault="00715393" w:rsidP="00715393">
      <w:bookmarkStart w:id="0" w:name="_GoBack"/>
      <w:r>
        <w:t>Registro de Pessoa Jurídica (Empresa Junior)</w:t>
      </w:r>
    </w:p>
    <w:bookmarkEnd w:id="0"/>
    <w:p w:rsidR="00715393" w:rsidRDefault="00715393" w:rsidP="00715393">
      <w:r>
        <w:t>Os documentos a seguir deverão ser apresentados em fotocópia autenticada ou original e fotocópia simples</w:t>
      </w:r>
    </w:p>
    <w:p w:rsidR="00715393" w:rsidRDefault="00715393" w:rsidP="00715393">
      <w:r>
        <w:t>Nº da revisão: 08 - Criada em: 17/09/2019</w:t>
      </w:r>
    </w:p>
    <w:p w:rsidR="00715393" w:rsidRDefault="00715393" w:rsidP="00715393">
      <w:r>
        <w:t>1 - Formulário gerado ao final da solicitação, impresso e assinado pelo representante legal da empresa.</w:t>
      </w:r>
    </w:p>
    <w:p w:rsidR="00715393" w:rsidRDefault="00715393" w:rsidP="00715393">
      <w:r>
        <w:t>Atenção: Nos casos com procuração, o reconhecimento de firma das assinaturas poderá ser realizado em cartório ou através do funcionário do Crea, desde que sejam apresentados documentos originais que possibilitem a conferência das assinaturas.</w:t>
      </w:r>
    </w:p>
    <w:p w:rsidR="00715393" w:rsidRDefault="00715393" w:rsidP="00715393">
      <w:r>
        <w:t>2 - Estatuto atualizado da EMPRESA JÚNIOR e alterações, quando houver.</w:t>
      </w:r>
    </w:p>
    <w:p w:rsidR="00715393" w:rsidRDefault="00715393" w:rsidP="00715393">
      <w:r>
        <w:t>3 - Ata de Constituição da atual diretoria.</w:t>
      </w:r>
    </w:p>
    <w:p w:rsidR="00715393" w:rsidRDefault="00715393" w:rsidP="00715393">
      <w:r>
        <w:t>4 - Cartão do CNPJ</w:t>
      </w:r>
    </w:p>
    <w:p w:rsidR="00715393" w:rsidRDefault="00715393" w:rsidP="00715393">
      <w:r>
        <w:t xml:space="preserve">5 -  Registro da ART de Desempenho de Cargo/Função, do(s) professor(es) orientador(es) da EMPRESA JÚNIOR. Para instruções de preenchimento clique </w:t>
      </w:r>
      <w:proofErr w:type="gramStart"/>
      <w:r>
        <w:t>aqui .A</w:t>
      </w:r>
      <w:proofErr w:type="gramEnd"/>
      <w:r>
        <w:t xml:space="preserve"> guia de pagamento da ART será encaminhada após a análise da documentação e o deferimento da solicitação dependerá do pagamento da taxa.</w:t>
      </w:r>
    </w:p>
    <w:p w:rsidR="00715393" w:rsidRDefault="00715393" w:rsidP="00715393">
      <w:r>
        <w:t>6 -  Apresentação de declaração da instituição de ensino, com timbre da instituição, declarando o(s) professor(es) orientador(es) como responsável(</w:t>
      </w:r>
      <w:proofErr w:type="spellStart"/>
      <w:r>
        <w:t>is</w:t>
      </w:r>
      <w:proofErr w:type="spellEnd"/>
      <w:r>
        <w:t>) técnico(s) da EMPRESA JÚNIOR e informando a carga horária que o(s) professor(es) responsável(</w:t>
      </w:r>
      <w:proofErr w:type="spellStart"/>
      <w:r>
        <w:t>is</w:t>
      </w:r>
      <w:proofErr w:type="spellEnd"/>
      <w:r>
        <w:t>) técnico(s) disponibilizará(</w:t>
      </w:r>
      <w:proofErr w:type="spellStart"/>
      <w:r>
        <w:t>ão</w:t>
      </w:r>
      <w:proofErr w:type="spellEnd"/>
      <w:r>
        <w:t>) para atender a EMPRESA JÚNIOR.</w:t>
      </w:r>
    </w:p>
    <w:p w:rsidR="00715393" w:rsidRDefault="00715393" w:rsidP="00715393">
      <w:r>
        <w:t xml:space="preserve">Atenção </w:t>
      </w:r>
      <w:proofErr w:type="gramStart"/>
      <w:r>
        <w:t>1 :</w:t>
      </w:r>
      <w:proofErr w:type="gramEnd"/>
      <w:r>
        <w:t xml:space="preserve"> Para empresas vinculadas à modalidade civil apresentar também:  cópia da decisão da instituição de ensino aprovando o vínculo do professor com a empresa júnior.</w:t>
      </w:r>
    </w:p>
    <w:p w:rsidR="00715393" w:rsidRDefault="00715393" w:rsidP="00715393">
      <w:r>
        <w:t xml:space="preserve">Atenção </w:t>
      </w:r>
      <w:proofErr w:type="gramStart"/>
      <w:r>
        <w:t>2 :</w:t>
      </w:r>
      <w:proofErr w:type="gramEnd"/>
      <w:r>
        <w:t xml:space="preserve"> Se o responsável técnico não for o professor orientador, deverá ser apresentado o comprovante de vínculo do profissional responsável técnico com a Empresa Junior.</w:t>
      </w:r>
    </w:p>
    <w:p w:rsidR="00715393" w:rsidRDefault="00715393" w:rsidP="00715393">
      <w:r>
        <w:t xml:space="preserve">7 - Comprovante de residência no Paraná do(s) responsável(eis) técnico(s), somente para os casos em que o endereço do profissional esteja cadastrado no </w:t>
      </w:r>
      <w:proofErr w:type="spellStart"/>
      <w:r>
        <w:t>Crea-PR</w:t>
      </w:r>
      <w:proofErr w:type="spellEnd"/>
      <w:r>
        <w:t xml:space="preserve"> como "comercial", fora do Paraná ou esteja desatualizado. Deve-se apresentar comprovante de endereço: contas de água, luz ou telefone, expedidas no prazo máximo de 90 dias ou ainda Declaração de Comprovação de Endereço disponível em nosso site</w:t>
      </w:r>
    </w:p>
    <w:p w:rsidR="00715393" w:rsidRDefault="00715393" w:rsidP="00715393">
      <w:r>
        <w:t xml:space="preserve">8 - Declaração do Profissional para Ingresso de RT/QT ou Múltipla Responsabilidade Técnica e Declaração de Responsabilidade pela Participação na(s) Empresa(s), impressas após a finalização do </w:t>
      </w:r>
      <w:proofErr w:type="spellStart"/>
      <w:proofErr w:type="gramStart"/>
      <w:r>
        <w:t>formulário,do</w:t>
      </w:r>
      <w:proofErr w:type="spellEnd"/>
      <w:proofErr w:type="gramEnd"/>
      <w:r>
        <w:t>(s) professor(es) orientador(es) da EMPRESA JÚNIOR, impresso após a finalização do formulário, apenas quando tratar-se de dupla ou tripla responsabilidade técnica.</w:t>
      </w:r>
    </w:p>
    <w:p w:rsidR="00715393" w:rsidRDefault="00715393" w:rsidP="00715393">
      <w:r>
        <w:t xml:space="preserve">Atenção: Não será </w:t>
      </w:r>
      <w:proofErr w:type="gramStart"/>
      <w:r>
        <w:t>necessária  a</w:t>
      </w:r>
      <w:proofErr w:type="gramEnd"/>
      <w:r>
        <w:t xml:space="preserve"> Declaração do Profissional para Ingresso de RT/QT ou Múltipla Responsabilidade Técnica quando o(s) professor(es) orientador(es) responderem apenas pela EMPRESA JÚNIOR. Somente será exigida quando tratar-se de múltipla responsabilidade técnica.</w:t>
      </w:r>
    </w:p>
    <w:p w:rsidR="00715393" w:rsidRDefault="00715393" w:rsidP="00715393">
      <w:r>
        <w:lastRenderedPageBreak/>
        <w:t>09 - A taxa de registro da empresa será cobrada no momento do atendimento. Para verificar os valores clique aqui.  A guia de pagamento da ART será encaminhada após a análise da documentação e o deferimento da solicitação dependerá do pagamento da taxa.</w:t>
      </w:r>
    </w:p>
    <w:p w:rsidR="00715393" w:rsidRDefault="00715393" w:rsidP="00715393">
      <w:r>
        <w:t>A taxa de anuidade será cobrada somente no deferimento da solicitação de registro, proporcional ao mês em que este foi concedido. Para verificar os valores clique aqui</w:t>
      </w:r>
    </w:p>
    <w:p w:rsidR="00715393" w:rsidRDefault="00715393" w:rsidP="00715393">
      <w:r>
        <w:t>Atenção: os valores das anuidades corresponderão à faixa 1 da tabela de taxas quando não houver valor de capital expresso no estatuto.</w:t>
      </w:r>
    </w:p>
    <w:p w:rsidR="00715393" w:rsidRDefault="00715393" w:rsidP="00715393">
      <w:r>
        <w:t>10- Caso a empresa tenha sido fiscalizada, informar o número do processo de fiscalização e outras informações que achar necessário no campo de observações.</w:t>
      </w:r>
    </w:p>
    <w:p w:rsidR="002509F3" w:rsidRDefault="002509F3"/>
    <w:sectPr w:rsidR="00250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93"/>
    <w:rsid w:val="002509F3"/>
    <w:rsid w:val="0071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0FDF7-6DF1-434D-AEC7-27D393EF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VALQUIRIA FERNANDES VALENTE</dc:creator>
  <cp:keywords/>
  <dc:description/>
  <cp:lastModifiedBy>VALQUIRIA FERNANDES VALENTE</cp:lastModifiedBy>
  <cp:revision>1</cp:revision>
  <dcterms:created xsi:type="dcterms:W3CDTF">2019-11-13T12:53:00Z</dcterms:created>
  <dcterms:modified xsi:type="dcterms:W3CDTF">2019-11-13T12:54:00Z</dcterms:modified>
</cp:coreProperties>
</file>